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72" w:rsidRDefault="00452772" w:rsidP="00452772">
      <w:pPr>
        <w:spacing w:line="360" w:lineRule="auto"/>
        <w:jc w:val="center"/>
        <w:rPr>
          <w:rFonts w:ascii="Aldhabi" w:hAnsi="Aldhabi" w:cs="Aldhabi"/>
          <w:color w:val="806000" w:themeColor="accent4" w:themeShade="80"/>
          <w:sz w:val="96"/>
          <w:szCs w:val="96"/>
        </w:rPr>
      </w:pPr>
      <w:r>
        <w:rPr>
          <w:rFonts w:ascii="Aldhabi" w:hAnsi="Aldhabi" w:cs="Aldhabi"/>
          <w:color w:val="806000" w:themeColor="accent4" w:themeShade="80"/>
          <w:sz w:val="96"/>
          <w:szCs w:val="96"/>
          <w:rtl/>
        </w:rPr>
        <w:t>عَلَى مَقَامِ صَبَا بَرَدَى</w:t>
      </w:r>
    </w:p>
    <w:p w:rsidR="00452772" w:rsidRDefault="00452772" w:rsidP="00452772">
      <w:pPr>
        <w:spacing w:line="360" w:lineRule="auto"/>
        <w:rPr>
          <w:rFonts w:cstheme="minorHAnsi"/>
          <w:sz w:val="36"/>
          <w:szCs w:val="36"/>
          <w:rtl/>
        </w:rPr>
      </w:pPr>
      <w:r>
        <w:rPr>
          <w:rFonts w:cstheme="minorHAnsi" w:hint="cs"/>
          <w:color w:val="000000"/>
          <w:sz w:val="36"/>
          <w:szCs w:val="36"/>
          <w:rtl/>
        </w:rPr>
        <w:t>أَمْشِي عَلَى المَاءِ لَا ظِلٌّ وَلا أَثَرُ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أَبقَى هُنَاكَ وَيَبقَى فِي دَمِي السَّفَرُ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مَا غَرَّبُونِي وَلكِنْ شَتَّتُوا وَجَعِي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بَينَ البِلَادِ، فَلا يَفنَى، وَأَنْدَثِرُ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أَمشِي عَلى الرَّمْلِ وَالصَّحرَاءُ تَعْرِفُنِي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(أنَا الذِي نَظَرَ الأَعمى) فَهَلْ نَظَرُوا!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مُذْ فَتَّحَ العُمْرُ جُرْحَ التِّيْهِ يَا أَبَتي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وَالقَادِمَاتُ صُرُوفُ الدَّهْرِ وَالعِبَرُ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وَالسَّابِقَاتُ مَوَاثِيْقٌ تُؤَرِّقُنَا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وَالبَاقِيَاتُ مَفَاتِيحٌ سَتَنْتَصِرُ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وَالصَّالِحَاتُ عُهُودٌ شَارَفَتْ زَمَنًا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عَلى الهَلاكِ، وَلَكِنْ صَانَهَا القَدَرُ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lastRenderedPageBreak/>
        <w:t>وَالصَّابِرَاتُ كَأُمٍّ أَوصَتِ ابْنَتَهَا: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بُشَارَةُ النَّصرِ في الأَرحَامِ تَزدَهِرُ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عَلِّمْ تُرَابَكَ أَنْ يرَتَاحَ يَا وَطَنًا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إَنْ كَانَ أَخْطَأَ كُلُّ الأَرضِ تَعتَذِرُ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عَلِّمْ رِيَاحَكَ أَنْ تَعتَادَ صَيحَتَنَا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أَنْ تَجمَعَ الصَّوتَ كَي يَستَيقِظَ البَشَرُ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عَلِّمْ سَحَابَكَ أَنْ لَا مَاءَ يَحْمِلُهُ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فُمِنْ مَنَازِلِ قَومِي يَهْطِلُ المَطَرُ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عّلِّمْ، وَكَمْ عَلَّمَ الأَجْدَادُ أُغْنِيَةً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للسَّائِرِينَ عَلَى دَرْبٍ فَمَا عَثَرُوا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لِلحَامِلِينَ عَلَى الأَعْمَارِ رَايَتَهُمْ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لا يَعْجَزُونَ، وَقَدْ تَسَّاقَطُ الصُّوَرُ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وَالحَالِمِينَ بِفَجْرٍ مُؤْمِنِينَ بِهِ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وَالسَّاهِرِينَ لَهُ، وَالشَّاهِدُ القَمَرُ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lastRenderedPageBreak/>
        <w:t>أَمشِي عَلى الغَيْمِ هَذا الشِّعْرُ يَحْمِلُنِي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آبَى السُّقُوطَ إِذا مَا خَانَني الحَذَرُ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آبَى التَّرَاجُعَ عَنْ أَوجَاعِ ذَاكِرَتي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مَهمَا بَدَا لِيَ فِي اسْتِرْجَاعِهَا الخَطَرُ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أَمشِي إلى الخَلْفِ مَشيَ اليَومِ فِي غَدِهِ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وَللأَمَامِ حُضُورٌ خَلفَنَا نَضِرُ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وُللزَّمَانِ كُؤُوسٌ سَوفَ نَشْرَبُهَا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فَذَا مَعِينٌ، وَذَاكَ المُرُّ وَالعَكِرُ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لَا تَكْسِرِ الكَأْسَ وَامْلَأْهَا بِأُمنِيَةٍ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فِي جَرَّةِ الصَّحْوَةِ البَيضَاءِ تَخْتَمِرُ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وَادْعُ الأَحِبَّةَ كَي يَتَجَرَّعُوا أَمَلًا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يَجلُو الوُجُوهَ، فَتَصفُو ثُمَّ تَصطَبِرُ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أَمشِي إِلى الغَدِ كُلُّ الوَردِ أَجْمَعُهُ</w:t>
      </w:r>
      <w:r>
        <w:rPr>
          <w:rFonts w:cstheme="minorHAnsi"/>
          <w:color w:val="000000"/>
          <w:sz w:val="36"/>
          <w:szCs w:val="36"/>
        </w:rPr>
        <w:br/>
      </w:r>
      <w:r>
        <w:rPr>
          <w:rFonts w:cstheme="minorHAnsi" w:hint="cs"/>
          <w:color w:val="000000"/>
          <w:sz w:val="36"/>
          <w:szCs w:val="36"/>
          <w:rtl/>
        </w:rPr>
        <w:t>فَفِي نِهَايَتِهِ مُستَقْبَلٌ عَطِرُ</w:t>
      </w:r>
    </w:p>
    <w:p w:rsidR="006077AB" w:rsidRDefault="006077AB">
      <w:bookmarkStart w:id="0" w:name="_GoBack"/>
      <w:bookmarkEnd w:id="0"/>
    </w:p>
    <w:sectPr w:rsidR="006077AB" w:rsidSect="002F2C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72"/>
    <w:rsid w:val="002F2CEA"/>
    <w:rsid w:val="00452772"/>
    <w:rsid w:val="006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1B5644-193E-4535-B80A-34748267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7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2023-09-18T12:17:00Z</dcterms:created>
  <dcterms:modified xsi:type="dcterms:W3CDTF">2023-09-18T12:18:00Z</dcterms:modified>
</cp:coreProperties>
</file>